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F9E" w:rsidRPr="00734F9E" w:rsidRDefault="00734F9E" w:rsidP="00734F9E">
      <w:pPr>
        <w:shd w:val="clear" w:color="auto" w:fill="EFEFE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F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Коллегии Евразийской экономической комиссии</w:t>
      </w:r>
      <w:r w:rsidRPr="00734F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от 10 июня 2014 г. N 91</w:t>
      </w:r>
      <w:r w:rsidRPr="00734F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"О внесении изменений в подпункт 3.1 Решения Комиссии Таможенного союза</w:t>
      </w:r>
      <w:r w:rsidRPr="00734F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от 9 декабря 2011 г. N 880"</w:t>
      </w:r>
    </w:p>
    <w:p w:rsidR="00734F9E" w:rsidRPr="00734F9E" w:rsidRDefault="00734F9E" w:rsidP="00734F9E">
      <w:pPr>
        <w:shd w:val="clear" w:color="auto" w:fill="EFEFE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F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734F9E" w:rsidRPr="00734F9E" w:rsidRDefault="00734F9E" w:rsidP="00734F9E">
      <w:pPr>
        <w:shd w:val="clear" w:color="auto" w:fill="EFEFE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F9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3 </w:t>
      </w:r>
      <w:hyperlink r:id="rId5" w:tooltip="Договор б/н от 18.11.2011 Международный документ&#10;&#10;О Евразийской экономической комиссии" w:history="1">
        <w:r w:rsidRPr="00734F9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Договора</w:t>
        </w:r>
      </w:hyperlink>
      <w:r w:rsidRPr="00734F9E">
        <w:rPr>
          <w:rFonts w:ascii="Times New Roman" w:eastAsia="Times New Roman" w:hAnsi="Times New Roman" w:cs="Times New Roman"/>
          <w:sz w:val="24"/>
          <w:szCs w:val="24"/>
          <w:lang w:eastAsia="ru-RU"/>
        </w:rPr>
        <w:t> о Евразийской экономической ком</w:t>
      </w:r>
      <w:bookmarkStart w:id="0" w:name="_GoBack"/>
      <w:bookmarkEnd w:id="0"/>
      <w:r w:rsidRPr="00734F9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иссии от 18 ноября 2011 года Коллегия Евразийской экономической комиссии РЕШИЛА:</w:t>
      </w:r>
    </w:p>
    <w:p w:rsidR="00734F9E" w:rsidRPr="00734F9E" w:rsidRDefault="00734F9E" w:rsidP="00734F9E">
      <w:pPr>
        <w:shd w:val="clear" w:color="auto" w:fill="EFEFE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F9E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подпункт 3.1 Решения Комиссии Таможенного союза от </w:t>
      </w:r>
      <w:hyperlink r:id="rId6" w:history="1">
        <w:r w:rsidRPr="00734F9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9 декабря 2011 г. N 880</w:t>
        </w:r>
      </w:hyperlink>
      <w:r w:rsidRPr="00734F9E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 принятии технического регламента Таможенного союза «О безопасности пищевой продукции» следующие изменения:</w:t>
      </w:r>
    </w:p>
    <w:p w:rsidR="00734F9E" w:rsidRPr="00734F9E" w:rsidRDefault="00734F9E" w:rsidP="00734F9E">
      <w:pPr>
        <w:shd w:val="clear" w:color="auto" w:fill="EFEFE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F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предложении первом слова «молоку и молочной продукции, мясу и мясной продукции</w:t>
      </w:r>
      <w:proofErr w:type="gramStart"/>
      <w:r w:rsidRPr="00734F9E">
        <w:rPr>
          <w:rFonts w:ascii="Times New Roman" w:eastAsia="Times New Roman" w:hAnsi="Times New Roman" w:cs="Times New Roman"/>
          <w:sz w:val="24"/>
          <w:szCs w:val="24"/>
          <w:lang w:eastAsia="ru-RU"/>
        </w:rPr>
        <w:t>,»</w:t>
      </w:r>
      <w:proofErr w:type="gramEnd"/>
      <w:r w:rsidRPr="00734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исключить;</w:t>
      </w:r>
    </w:p>
    <w:p w:rsidR="00734F9E" w:rsidRPr="00734F9E" w:rsidRDefault="00734F9E" w:rsidP="00734F9E">
      <w:pPr>
        <w:shd w:val="clear" w:color="auto" w:fill="EFEFE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F9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предложении втором:</w:t>
      </w:r>
    </w:p>
    <w:p w:rsidR="00734F9E" w:rsidRPr="00734F9E" w:rsidRDefault="00734F9E" w:rsidP="00734F9E">
      <w:pPr>
        <w:shd w:val="clear" w:color="auto" w:fill="EFEFE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F9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«технических регламентов Таможенного союза, устанавливающих» заменить словами «технического регламента Таможенного союза, устанавливающего»;</w:t>
      </w:r>
    </w:p>
    <w:p w:rsidR="00734F9E" w:rsidRPr="00734F9E" w:rsidRDefault="00734F9E" w:rsidP="00734F9E">
      <w:pPr>
        <w:shd w:val="clear" w:color="auto" w:fill="EFEFE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F9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«молоку и молочной продукции, мясу и мясной продукции</w:t>
      </w:r>
      <w:proofErr w:type="gramStart"/>
      <w:r w:rsidRPr="00734F9E">
        <w:rPr>
          <w:rFonts w:ascii="Times New Roman" w:eastAsia="Times New Roman" w:hAnsi="Times New Roman" w:cs="Times New Roman"/>
          <w:sz w:val="24"/>
          <w:szCs w:val="24"/>
          <w:lang w:eastAsia="ru-RU"/>
        </w:rPr>
        <w:t>,»</w:t>
      </w:r>
      <w:proofErr w:type="gramEnd"/>
      <w:r w:rsidRPr="00734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исключить.</w:t>
      </w:r>
    </w:p>
    <w:p w:rsidR="00734F9E" w:rsidRPr="00734F9E" w:rsidRDefault="00734F9E" w:rsidP="00734F9E">
      <w:pPr>
        <w:shd w:val="clear" w:color="auto" w:fill="EFEFE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Настоящее Решение вступает в силу по истечении 30 календарных дней </w:t>
      </w:r>
      <w:proofErr w:type="gramStart"/>
      <w:r w:rsidRPr="00734F9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34F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его официального опубликования.</w:t>
      </w:r>
    </w:p>
    <w:p w:rsidR="00734F9E" w:rsidRPr="00734F9E" w:rsidRDefault="00734F9E" w:rsidP="00734F9E">
      <w:pPr>
        <w:shd w:val="clear" w:color="auto" w:fill="EFEFE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F9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34F9E" w:rsidRPr="00734F9E" w:rsidRDefault="00734F9E" w:rsidP="00734F9E">
      <w:pPr>
        <w:shd w:val="clear" w:color="auto" w:fill="EFEFE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F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Коллегии</w:t>
      </w:r>
      <w:r w:rsidRPr="00734F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Евразийской экономической комиссии</w:t>
      </w:r>
      <w:r w:rsidRPr="00734F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34F9E">
        <w:rPr>
          <w:rFonts w:ascii="Times New Roman" w:eastAsia="Times New Roman" w:hAnsi="Times New Roman" w:cs="Times New Roman"/>
          <w:sz w:val="24"/>
          <w:szCs w:val="24"/>
          <w:lang w:eastAsia="ru-RU"/>
        </w:rPr>
        <w:t>В.Христенко</w:t>
      </w:r>
      <w:proofErr w:type="spellEnd"/>
    </w:p>
    <w:p w:rsidR="00365679" w:rsidRPr="00734F9E" w:rsidRDefault="00365679">
      <w:pPr>
        <w:rPr>
          <w:rFonts w:ascii="Times New Roman" w:hAnsi="Times New Roman" w:cs="Times New Roman"/>
          <w:sz w:val="24"/>
          <w:szCs w:val="24"/>
        </w:rPr>
      </w:pPr>
    </w:p>
    <w:sectPr w:rsidR="00365679" w:rsidRPr="00734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19E"/>
    <w:rsid w:val="0012119E"/>
    <w:rsid w:val="00365679"/>
    <w:rsid w:val="0073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4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34F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4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34F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9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alta.ru/tamdoc/11sr0880/" TargetMode="External"/><Relationship Id="rId5" Type="http://schemas.openxmlformats.org/officeDocument/2006/relationships/hyperlink" Target="https://www.alta.ru/tamdoc/11z0000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</cp:revision>
  <dcterms:created xsi:type="dcterms:W3CDTF">2024-10-27T19:18:00Z</dcterms:created>
  <dcterms:modified xsi:type="dcterms:W3CDTF">2024-10-27T19:18:00Z</dcterms:modified>
</cp:coreProperties>
</file>